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36C1" w14:textId="50578AB0" w:rsidR="00D66AD1" w:rsidRDefault="00730847" w:rsidP="00F716A8">
      <w:pPr>
        <w:pStyle w:val="Title"/>
      </w:pPr>
      <w:r>
        <w:t>Report Summary</w:t>
      </w:r>
    </w:p>
    <w:p w14:paraId="5CAAB685" w14:textId="1C28FE0F" w:rsidR="00F716A8" w:rsidRDefault="00F716A8" w:rsidP="00F716A8"/>
    <w:p w14:paraId="44431B72" w14:textId="3A88A11D" w:rsidR="000C026D" w:rsidRDefault="000C026D" w:rsidP="000C026D">
      <w:pPr>
        <w:pStyle w:val="Heading1"/>
      </w:pPr>
      <w:r>
        <w:t xml:space="preserve">Date: </w:t>
      </w:r>
      <w:sdt>
        <w:sdtPr>
          <w:id w:val="1307667626"/>
          <w:lock w:val="sdtLocked"/>
          <w:placeholder>
            <w:docPart w:val="DefaultPlaceholder_-1854013437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CC103E">
            <w:t xml:space="preserve">[Select </w:t>
          </w:r>
          <w:r w:rsidR="00105246">
            <w:t>Date Report Written]</w:t>
          </w:r>
        </w:sdtContent>
      </w:sdt>
    </w:p>
    <w:p w14:paraId="40168F6E" w14:textId="16E5EF43" w:rsidR="00C22638" w:rsidRDefault="00C62A7D" w:rsidP="00C62A7D">
      <w:pPr>
        <w:pStyle w:val="Heading1"/>
      </w:pPr>
      <w:r>
        <w:t xml:space="preserve">Analyst: </w:t>
      </w:r>
      <w:sdt>
        <w:sdtPr>
          <w:id w:val="473022180"/>
          <w:lock w:val="sdtLocked"/>
          <w:placeholder>
            <w:docPart w:val="DefaultPlaceholder_-1854013440"/>
          </w:placeholder>
        </w:sdtPr>
        <w:sdtEndPr/>
        <w:sdtContent>
          <w:r>
            <w:t>[your name]</w:t>
          </w:r>
        </w:sdtContent>
      </w:sdt>
    </w:p>
    <w:p w14:paraId="6D85AE43" w14:textId="2EACE2AE" w:rsidR="00C22638" w:rsidRDefault="00C22638" w:rsidP="00C22638">
      <w:pPr>
        <w:pStyle w:val="Heading1"/>
      </w:pPr>
      <w:r>
        <w:t>Experiment Purpose</w:t>
      </w:r>
    </w:p>
    <w:sdt>
      <w:sdtPr>
        <w:id w:val="274297540"/>
        <w:lock w:val="sdtLocked"/>
        <w:placeholder>
          <w:docPart w:val="DefaultPlaceholder_-1854013440"/>
        </w:placeholder>
      </w:sdtPr>
      <w:sdtEndPr/>
      <w:sdtContent>
        <w:p w14:paraId="6A223A72" w14:textId="0D26D55B" w:rsidR="0055081E" w:rsidRDefault="0055081E" w:rsidP="00C22638">
          <w:r>
            <w:t>Write 1-4 sentences</w:t>
          </w:r>
          <w:r w:rsidR="007B586C">
            <w:t xml:space="preserve"> briefly stating the purpose of the exercise. There may be multiple purposes for a given week’s exercises. You’ll usually be given some guidance in this regard prior to beginning lab work.</w:t>
          </w:r>
        </w:p>
        <w:p w14:paraId="56FDF6F3" w14:textId="44C424CC" w:rsidR="0055081E" w:rsidRDefault="0055081E" w:rsidP="00C22638">
          <w:r>
            <w:t>Example:</w:t>
          </w:r>
        </w:p>
        <w:p w14:paraId="0F258A1A" w14:textId="6E1EE0DC" w:rsidR="007B586C" w:rsidRDefault="0055081E" w:rsidP="00A6014B">
          <w:r>
            <w:t xml:space="preserve">Use [methodology] for [presumptive or confirmatory] identification of </w:t>
          </w:r>
          <w:r w:rsidR="00C62A7D">
            <w:t>controlled substances</w:t>
          </w:r>
          <w:r>
            <w:t>.</w:t>
          </w:r>
        </w:p>
      </w:sdtContent>
    </w:sdt>
    <w:p w14:paraId="6F431DBE" w14:textId="77777777" w:rsidR="00A6014B" w:rsidRDefault="00A6014B" w:rsidP="00A6014B"/>
    <w:p w14:paraId="2B31A883" w14:textId="0772C066" w:rsidR="00A6014B" w:rsidRDefault="00A6014B" w:rsidP="00A6014B">
      <w:pPr>
        <w:pStyle w:val="Heading1"/>
      </w:pPr>
      <w:r>
        <w:t>Findings</w:t>
      </w:r>
    </w:p>
    <w:sdt>
      <w:sdtPr>
        <w:id w:val="644943958"/>
        <w:lock w:val="sdtLocked"/>
        <w:placeholder>
          <w:docPart w:val="DefaultPlaceholder_-1854013440"/>
        </w:placeholder>
      </w:sdtPr>
      <w:sdtEndPr/>
      <w:sdtContent>
        <w:p w14:paraId="1A94840B" w14:textId="0BDF5E7F" w:rsidR="00A6014B" w:rsidRDefault="00A6014B" w:rsidP="00A6014B">
          <w:r>
            <w:t>Briefly describe each sample and associated results in a table.</w:t>
          </w:r>
          <w:r w:rsidR="00CA0BB6">
            <w:t xml:space="preserve"> </w:t>
          </w:r>
        </w:p>
        <w:p w14:paraId="1CFC6D55" w14:textId="1344F666" w:rsidR="00630367" w:rsidRDefault="00630367" w:rsidP="00A6014B">
          <w:r>
            <w:t>Descript</w:t>
          </w:r>
          <w:r w:rsidR="00743E20">
            <w:t>ion</w:t>
          </w:r>
          <w:r>
            <w:t xml:space="preserve"> </w:t>
          </w:r>
          <w:r w:rsidR="00743E20">
            <w:t>may mean</w:t>
          </w:r>
          <w:r>
            <w:t xml:space="preserve"> color, state of matter, type of item, size of clothing, brand, etc. </w:t>
          </w:r>
        </w:p>
        <w:p w14:paraId="3C3609F0" w14:textId="57AD598E" w:rsidR="00630367" w:rsidRDefault="00630367" w:rsidP="00A6014B">
          <w:r>
            <w:t>Results</w:t>
          </w:r>
          <w:r w:rsidR="00743E20">
            <w:t xml:space="preserve"> may mean </w:t>
          </w:r>
          <w:r>
            <w:t>substance identification, preliminary results, concentration</w:t>
          </w:r>
          <w:r w:rsidR="00743E20">
            <w:t xml:space="preserve"> (if measured), etc.</w:t>
          </w:r>
        </w:p>
        <w:p w14:paraId="4282F02C" w14:textId="29D57E05" w:rsidR="00A6014B" w:rsidRDefault="00A6014B" w:rsidP="00A6014B">
          <w:r>
            <w:t>Example:</w:t>
          </w:r>
        </w:p>
        <w:tbl>
          <w:tblPr>
            <w:tblStyle w:val="TableGrid"/>
            <w:tblW w:w="9437" w:type="dxa"/>
            <w:tblLook w:val="04A0" w:firstRow="1" w:lastRow="0" w:firstColumn="1" w:lastColumn="0" w:noHBand="0" w:noVBand="1"/>
          </w:tblPr>
          <w:tblGrid>
            <w:gridCol w:w="1795"/>
            <w:gridCol w:w="2790"/>
            <w:gridCol w:w="4852"/>
          </w:tblGrid>
          <w:tr w:rsidR="00A6014B" w14:paraId="3214DB28" w14:textId="77777777" w:rsidTr="00933134">
            <w:trPr>
              <w:trHeight w:val="319"/>
            </w:trPr>
            <w:tc>
              <w:tcPr>
                <w:tcW w:w="1795" w:type="dxa"/>
                <w:vAlign w:val="center"/>
              </w:tcPr>
              <w:p w14:paraId="32E19A85" w14:textId="357D640C" w:rsidR="00A6014B" w:rsidRPr="00A6014B" w:rsidRDefault="00A6014B" w:rsidP="00A6014B">
                <w:pPr>
                  <w:jc w:val="center"/>
                  <w:rPr>
                    <w:b/>
                    <w:bCs/>
                  </w:rPr>
                </w:pPr>
                <w:r w:rsidRPr="00A6014B">
                  <w:rPr>
                    <w:b/>
                    <w:bCs/>
                  </w:rPr>
                  <w:t>Sample #</w:t>
                </w:r>
              </w:p>
            </w:tc>
            <w:tc>
              <w:tcPr>
                <w:tcW w:w="2790" w:type="dxa"/>
                <w:vAlign w:val="center"/>
              </w:tcPr>
              <w:p w14:paraId="13F1BEE1" w14:textId="58AEC1B0" w:rsidR="00A6014B" w:rsidRPr="00A6014B" w:rsidRDefault="00A6014B" w:rsidP="00A6014B">
                <w:pPr>
                  <w:jc w:val="center"/>
                  <w:rPr>
                    <w:b/>
                    <w:bCs/>
                  </w:rPr>
                </w:pPr>
                <w:r w:rsidRPr="00A6014B">
                  <w:rPr>
                    <w:b/>
                    <w:bCs/>
                  </w:rPr>
                  <w:t>Description</w:t>
                </w:r>
              </w:p>
            </w:tc>
            <w:tc>
              <w:tcPr>
                <w:tcW w:w="4852" w:type="dxa"/>
                <w:vAlign w:val="center"/>
              </w:tcPr>
              <w:p w14:paraId="443B4D64" w14:textId="0BF6B10E" w:rsidR="00A6014B" w:rsidRPr="00A6014B" w:rsidRDefault="00CA0BB6" w:rsidP="00A6014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Results</w:t>
                </w:r>
              </w:p>
            </w:tc>
          </w:tr>
          <w:tr w:rsidR="00A6014B" w14:paraId="7CE724D7" w14:textId="77777777" w:rsidTr="00933134">
            <w:trPr>
              <w:trHeight w:val="414"/>
            </w:trPr>
            <w:tc>
              <w:tcPr>
                <w:tcW w:w="1795" w:type="dxa"/>
                <w:vAlign w:val="center"/>
              </w:tcPr>
              <w:p w14:paraId="65286199" w14:textId="5F3B604E" w:rsidR="00A6014B" w:rsidRDefault="00A6014B" w:rsidP="00A6014B">
                <w:pPr>
                  <w:jc w:val="center"/>
                </w:pPr>
                <w:r>
                  <w:t>1</w:t>
                </w:r>
              </w:p>
            </w:tc>
            <w:tc>
              <w:tcPr>
                <w:tcW w:w="2790" w:type="dxa"/>
                <w:vAlign w:val="center"/>
              </w:tcPr>
              <w:p w14:paraId="59352324" w14:textId="4AF517C1" w:rsidR="00A6014B" w:rsidRDefault="00630367" w:rsidP="00A6014B">
                <w:pPr>
                  <w:jc w:val="center"/>
                </w:pPr>
                <w:r>
                  <w:t>w</w:t>
                </w:r>
                <w:r w:rsidR="00A6014B">
                  <w:t>hite powder</w:t>
                </w:r>
              </w:p>
            </w:tc>
            <w:tc>
              <w:tcPr>
                <w:tcW w:w="4852" w:type="dxa"/>
                <w:vAlign w:val="center"/>
              </w:tcPr>
              <w:p w14:paraId="0A1258D9" w14:textId="09717AC6" w:rsidR="00A6014B" w:rsidRDefault="00CA0BB6" w:rsidP="00A6014B">
                <w:pPr>
                  <w:jc w:val="center"/>
                </w:pPr>
                <w:r>
                  <w:t>Cocaine</w:t>
                </w:r>
              </w:p>
            </w:tc>
          </w:tr>
          <w:tr w:rsidR="00A6014B" w14:paraId="69BE05BB" w14:textId="77777777" w:rsidTr="00933134">
            <w:trPr>
              <w:trHeight w:val="414"/>
            </w:trPr>
            <w:tc>
              <w:tcPr>
                <w:tcW w:w="1795" w:type="dxa"/>
                <w:vAlign w:val="center"/>
              </w:tcPr>
              <w:p w14:paraId="4A7D4C28" w14:textId="03EA7D5C" w:rsidR="00A6014B" w:rsidRDefault="00A6014B" w:rsidP="00A6014B">
                <w:pPr>
                  <w:jc w:val="center"/>
                </w:pPr>
                <w:r>
                  <w:t>2</w:t>
                </w:r>
              </w:p>
            </w:tc>
            <w:tc>
              <w:tcPr>
                <w:tcW w:w="2790" w:type="dxa"/>
                <w:vAlign w:val="center"/>
              </w:tcPr>
              <w:p w14:paraId="43DF84B4" w14:textId="1CAA43BB" w:rsidR="00A6014B" w:rsidRDefault="00630367" w:rsidP="00A6014B">
                <w:pPr>
                  <w:jc w:val="center"/>
                </w:pPr>
                <w:r>
                  <w:t>o</w:t>
                </w:r>
                <w:r w:rsidR="00A6014B">
                  <w:t>range pill</w:t>
                </w:r>
                <w:r>
                  <w:t>s</w:t>
                </w:r>
              </w:p>
            </w:tc>
            <w:tc>
              <w:tcPr>
                <w:tcW w:w="4852" w:type="dxa"/>
                <w:vAlign w:val="center"/>
              </w:tcPr>
              <w:p w14:paraId="2F083AA1" w14:textId="62BD045F" w:rsidR="00A6014B" w:rsidRDefault="00CA0BB6" w:rsidP="00A6014B">
                <w:pPr>
                  <w:jc w:val="center"/>
                </w:pPr>
                <w:r>
                  <w:t>Pharmaceutical identification indicates 200 mg of ibuprofen per tablet. Ibuprofen was not confirmed.</w:t>
                </w:r>
              </w:p>
            </w:tc>
          </w:tr>
          <w:tr w:rsidR="00A6014B" w14:paraId="254C0F01" w14:textId="77777777" w:rsidTr="00933134">
            <w:trPr>
              <w:trHeight w:val="414"/>
            </w:trPr>
            <w:tc>
              <w:tcPr>
                <w:tcW w:w="1795" w:type="dxa"/>
                <w:vAlign w:val="center"/>
              </w:tcPr>
              <w:p w14:paraId="39EECF92" w14:textId="55D7F0E9" w:rsidR="00A6014B" w:rsidRDefault="00A6014B" w:rsidP="00A6014B">
                <w:pPr>
                  <w:jc w:val="center"/>
                </w:pPr>
                <w:r>
                  <w:t>3</w:t>
                </w:r>
              </w:p>
            </w:tc>
            <w:tc>
              <w:tcPr>
                <w:tcW w:w="2790" w:type="dxa"/>
                <w:vAlign w:val="center"/>
              </w:tcPr>
              <w:p w14:paraId="199DD874" w14:textId="5CF82038" w:rsidR="00A6014B" w:rsidRDefault="00A6014B" w:rsidP="00A6014B">
                <w:pPr>
                  <w:jc w:val="center"/>
                </w:pPr>
                <w:r>
                  <w:t>2”x3” mirror with residue</w:t>
                </w:r>
              </w:p>
            </w:tc>
            <w:tc>
              <w:tcPr>
                <w:tcW w:w="4852" w:type="dxa"/>
                <w:vAlign w:val="center"/>
              </w:tcPr>
              <w:p w14:paraId="38A822CE" w14:textId="0121E1C8" w:rsidR="00A6014B" w:rsidRDefault="00CA0BB6" w:rsidP="00A6014B">
                <w:pPr>
                  <w:jc w:val="center"/>
                </w:pPr>
                <w:r>
                  <w:t>No analysis</w:t>
                </w:r>
              </w:p>
            </w:tc>
          </w:tr>
        </w:tbl>
      </w:sdtContent>
    </w:sdt>
    <w:p w14:paraId="7E50504B" w14:textId="150A3BE5" w:rsidR="00A6014B" w:rsidRDefault="00A6014B" w:rsidP="00A6014B"/>
    <w:p w14:paraId="44A879C6" w14:textId="363359F6" w:rsidR="00743E20" w:rsidRDefault="00743E20" w:rsidP="00743E20">
      <w:pPr>
        <w:pStyle w:val="Heading1"/>
      </w:pPr>
      <w:r>
        <w:t>Additional Comments</w:t>
      </w:r>
    </w:p>
    <w:sdt>
      <w:sdtPr>
        <w:id w:val="178704654"/>
        <w:placeholder>
          <w:docPart w:val="DefaultPlaceholder_-1854013440"/>
        </w:placeholder>
      </w:sdtPr>
      <w:sdtEndPr/>
      <w:sdtContent>
        <w:p w14:paraId="68C00879" w14:textId="77777777" w:rsidR="00086AD5" w:rsidRDefault="00B174E8" w:rsidP="00C62A7D">
          <w:r>
            <w:t>This section may not always be necessary. It m</w:t>
          </w:r>
          <w:r w:rsidR="00743E20">
            <w:t>ay includ</w:t>
          </w:r>
          <w:r>
            <w:t xml:space="preserve">e brief explanation of inconclusive results, additional sample requirements, etc. </w:t>
          </w:r>
        </w:p>
        <w:p w14:paraId="59F1E409" w14:textId="29C79586" w:rsidR="00D22579" w:rsidRDefault="00B174E8" w:rsidP="00C62A7D">
          <w:r>
            <w:t>If you have nothing to say here, simply type “N/A”.</w:t>
          </w:r>
        </w:p>
      </w:sdtContent>
    </w:sdt>
    <w:p w14:paraId="43BD6125" w14:textId="5344A487" w:rsidR="00C62A7D" w:rsidRDefault="00C62A7D">
      <w:r>
        <w:br w:type="page"/>
      </w:r>
    </w:p>
    <w:p w14:paraId="0B68B1F4" w14:textId="0E162680" w:rsidR="00C62A7D" w:rsidRDefault="00C62A7D" w:rsidP="00C62A7D">
      <w:pPr>
        <w:pStyle w:val="Title"/>
      </w:pPr>
      <w:r>
        <w:lastRenderedPageBreak/>
        <w:t>Full Report</w:t>
      </w:r>
    </w:p>
    <w:p w14:paraId="02CFB2C1" w14:textId="750936B4" w:rsidR="00C62A7D" w:rsidRDefault="00C62A7D" w:rsidP="00C62A7D"/>
    <w:p w14:paraId="054ECE15" w14:textId="29679CD7" w:rsidR="0050332B" w:rsidRDefault="0050332B" w:rsidP="001646FC">
      <w:pPr>
        <w:pStyle w:val="Heading1"/>
      </w:pPr>
      <w:r>
        <w:t>Introduction</w:t>
      </w:r>
    </w:p>
    <w:sdt>
      <w:sdtPr>
        <w:id w:val="-1773700777"/>
        <w:placeholder>
          <w:docPart w:val="DefaultPlaceholder_-1854013440"/>
        </w:placeholder>
      </w:sdtPr>
      <w:sdtEndPr/>
      <w:sdtContent>
        <w:p w14:paraId="03651856" w14:textId="60E14235" w:rsidR="00597BD9" w:rsidRDefault="00996799" w:rsidP="0050332B">
          <w:r>
            <w:t xml:space="preserve">This is essentially a significantly expanded ‘Experiment Purpose’ with added </w:t>
          </w:r>
          <w:r w:rsidR="00380896">
            <w:t>background</w:t>
          </w:r>
          <w:r w:rsidR="00597BD9">
            <w:t>.</w:t>
          </w:r>
          <w:r w:rsidR="00380896">
            <w:t xml:space="preserve"> </w:t>
          </w:r>
        </w:p>
        <w:p w14:paraId="3385755A" w14:textId="7494D943" w:rsidR="00597BD9" w:rsidRDefault="00325BAD" w:rsidP="00597BD9">
          <w:pPr>
            <w:pStyle w:val="ListParagraph"/>
            <w:numPr>
              <w:ilvl w:val="0"/>
              <w:numId w:val="10"/>
            </w:numPr>
          </w:pPr>
          <w:r>
            <w:t>Explain</w:t>
          </w:r>
          <w:r w:rsidR="0082201F">
            <w:t xml:space="preserve"> </w:t>
          </w:r>
          <w:r w:rsidR="00597BD9">
            <w:t>what kind of analytes you’re working with (drugs, etc.)</w:t>
          </w:r>
          <w:r w:rsidR="004B7E1A">
            <w:t xml:space="preserve">, the method(s) </w:t>
          </w:r>
          <w:r w:rsidR="00597BD9">
            <w:t>you’ll use to analyze them, what that data will tell you</w:t>
          </w:r>
          <w:r w:rsidR="00BF5C0E">
            <w:t xml:space="preserve">, and </w:t>
          </w:r>
          <w:r w:rsidR="0088635D">
            <w:t xml:space="preserve">(briefly) </w:t>
          </w:r>
          <w:r w:rsidR="00BF5C0E">
            <w:t>how each of those methods works</w:t>
          </w:r>
          <w:r w:rsidR="0088635D">
            <w:t>.</w:t>
          </w:r>
          <w:r w:rsidR="008D5138">
            <w:t xml:space="preserve"> </w:t>
          </w:r>
        </w:p>
        <w:p w14:paraId="26B82601" w14:textId="500A43D4" w:rsidR="00597BD9" w:rsidRDefault="00CB6A02" w:rsidP="00597BD9">
          <w:pPr>
            <w:pStyle w:val="ListParagraph"/>
            <w:numPr>
              <w:ilvl w:val="0"/>
              <w:numId w:val="10"/>
            </w:numPr>
          </w:pPr>
          <w:r>
            <w:t>Provide at least one figure per method that helps explain how the method works – this can be a chemical mechanism, an instrument schematic</w:t>
          </w:r>
          <w:r w:rsidR="003D1484">
            <w:t>, etc.</w:t>
          </w:r>
          <w:r w:rsidR="008D5138">
            <w:t xml:space="preserve"> </w:t>
          </w:r>
          <w:r w:rsidR="007B618A">
            <w:t xml:space="preserve">Use in-text citations and provide a ‘Works Cited’ </w:t>
          </w:r>
          <w:r w:rsidR="009B19C2">
            <w:t>list (more on that later).</w:t>
          </w:r>
          <w:r w:rsidR="00597BD9">
            <w:t xml:space="preserve"> </w:t>
          </w:r>
        </w:p>
        <w:p w14:paraId="6A76F023" w14:textId="74862D0B" w:rsidR="007B618A" w:rsidRDefault="007B618A" w:rsidP="007B618A">
          <w:r>
            <w:t>Example</w:t>
          </w:r>
          <w:r w:rsidR="00597BD9">
            <w:t xml:space="preserve"> (yours will be longer)</w:t>
          </w:r>
          <w:r>
            <w:t>:</w:t>
          </w:r>
        </w:p>
        <w:p w14:paraId="6FE76C24" w14:textId="7B6CB3A6" w:rsidR="007B618A" w:rsidRDefault="007B618A" w:rsidP="00597BD9">
          <w:pPr>
            <w:ind w:left="720"/>
          </w:pPr>
          <w:r>
            <w:t>The purpose of this experiment is to identify controlled substances in unknowns provided.</w:t>
          </w:r>
          <w:r w:rsidR="00597BD9">
            <w:t xml:space="preserve"> </w:t>
          </w:r>
          <w:r>
            <w:t xml:space="preserve">For a substance’s identity to be confirmed, it must be analyzed by two different techniques (as outlined by SWGDRG) with corroborating results. </w:t>
          </w:r>
        </w:p>
        <w:p w14:paraId="1C2CA3D5" w14:textId="4B76C988" w:rsidR="007B618A" w:rsidRDefault="007B618A" w:rsidP="00597BD9">
          <w:pPr>
            <w:ind w:left="720"/>
          </w:pPr>
          <w:r>
            <w:t>Presumptive testing will consist of x, y, and z.  X uses midi-</w:t>
          </w:r>
          <w:proofErr w:type="spellStart"/>
          <w:r>
            <w:t>chlorians</w:t>
          </w:r>
          <w:proofErr w:type="spellEnd"/>
          <w:r>
            <w:t xml:space="preserve"> to identify drugs containing the Force and a positive result will be a blue </w:t>
          </w:r>
          <w:r w:rsidR="00597BD9">
            <w:t>top layer.  It is suggested that this blue color results from [explain mechanism, if one exists].</w:t>
          </w:r>
          <w:bookmarkStart w:id="0" w:name="_GoBack"/>
          <w:bookmarkEnd w:id="0"/>
        </w:p>
        <w:p w14:paraId="33906DE0" w14:textId="730E36C6" w:rsidR="009B19C2" w:rsidRDefault="007B618A" w:rsidP="00597BD9">
          <w:pPr>
            <w:ind w:left="720"/>
          </w:pPr>
          <w:r>
            <w:t>Confirmatory testing will be performed using gas chromatography-mass spectrometry (GC-MS). [Briefly explain method]</w:t>
          </w:r>
          <w:r w:rsidR="00650F81">
            <w:t>.</w:t>
          </w:r>
        </w:p>
        <w:p w14:paraId="436A2A27" w14:textId="263D1CCA" w:rsidR="00D00DAE" w:rsidRDefault="00D00DAE" w:rsidP="0050332B">
          <w:r>
            <w:t>General Rules of Thumb</w:t>
          </w:r>
          <w:r w:rsidR="00FC534B">
            <w:t xml:space="preserve"> for Writing Reports</w:t>
          </w:r>
          <w:r>
            <w:t>:</w:t>
          </w:r>
        </w:p>
        <w:p w14:paraId="24B7912F" w14:textId="27E77D58" w:rsidR="00E375E8" w:rsidRDefault="00E375E8" w:rsidP="00E375E8">
          <w:pPr>
            <w:pStyle w:val="ListParagraph"/>
            <w:numPr>
              <w:ilvl w:val="0"/>
              <w:numId w:val="6"/>
            </w:numPr>
          </w:pPr>
          <w:r>
            <w:t>Always use passive voice (“The flask was filled” vs “I filled the flask”).</w:t>
          </w:r>
        </w:p>
        <w:p w14:paraId="76C055BC" w14:textId="6EB00ADD" w:rsidR="00E375E8" w:rsidRDefault="00233D3F" w:rsidP="00E375E8">
          <w:pPr>
            <w:pStyle w:val="ListParagraph"/>
            <w:numPr>
              <w:ilvl w:val="0"/>
              <w:numId w:val="6"/>
            </w:numPr>
          </w:pPr>
          <w:r>
            <w:t>Always use numbers to provide values – never spell them out.</w:t>
          </w:r>
        </w:p>
        <w:p w14:paraId="1BCEBF8A" w14:textId="77E977B6" w:rsidR="00E375E8" w:rsidRDefault="00E375E8" w:rsidP="00E375E8">
          <w:pPr>
            <w:pStyle w:val="ListParagraph"/>
            <w:numPr>
              <w:ilvl w:val="0"/>
              <w:numId w:val="6"/>
            </w:numPr>
          </w:pPr>
          <w:r>
            <w:t>Never begin a sentence with a number</w:t>
          </w:r>
          <w:r w:rsidR="00E01587">
            <w:t xml:space="preserve"> if you can help it</w:t>
          </w:r>
          <w:r>
            <w:t>.</w:t>
          </w:r>
        </w:p>
        <w:p w14:paraId="6A13F950" w14:textId="77777777" w:rsidR="003E7523" w:rsidRDefault="00233D3F" w:rsidP="003E7523">
          <w:pPr>
            <w:pStyle w:val="ListParagraph"/>
            <w:numPr>
              <w:ilvl w:val="0"/>
              <w:numId w:val="6"/>
            </w:numPr>
          </w:pPr>
          <w:r>
            <w:t xml:space="preserve">The </w:t>
          </w:r>
          <w:r w:rsidR="005C7F8C">
            <w:t>“</w:t>
          </w:r>
          <w:r w:rsidR="005C7F8C">
            <w:rPr>
              <w:rFonts w:cstheme="minorHAnsi"/>
            </w:rPr>
            <w:t>µ</w:t>
          </w:r>
          <w:r w:rsidR="005C7F8C">
            <w:t>”</w:t>
          </w:r>
          <w:r w:rsidR="00924A47">
            <w:t xml:space="preserve"> (mu) </w:t>
          </w:r>
          <w:r w:rsidR="00C0489E">
            <w:t xml:space="preserve">for microliter and other symbols can be found </w:t>
          </w:r>
          <w:r w:rsidR="00AA2B4C">
            <w:t xml:space="preserve">in the ‘Symbols’ menu under the ‘Insert’ tab at the top of Word. </w:t>
          </w:r>
          <w:r w:rsidR="00754992">
            <w:t>Embrace the symbols and don’t use shortcuts.</w:t>
          </w:r>
        </w:p>
        <w:p w14:paraId="27F31B44" w14:textId="0F60BFB3" w:rsidR="00470C52" w:rsidRDefault="003E7523" w:rsidP="003E7523">
          <w:pPr>
            <w:pStyle w:val="ListParagraph"/>
            <w:numPr>
              <w:ilvl w:val="0"/>
              <w:numId w:val="6"/>
            </w:numPr>
          </w:pPr>
          <w:r>
            <w:t>All figures</w:t>
          </w:r>
          <w:r w:rsidR="00470C52">
            <w:t xml:space="preserve"> and tables should be numbered and labeled</w:t>
          </w:r>
          <w:r w:rsidR="00DD7F3A">
            <w:t xml:space="preserve"> with a title</w:t>
          </w:r>
          <w:r w:rsidR="00470C52">
            <w:t xml:space="preserve">. </w:t>
          </w:r>
        </w:p>
        <w:p w14:paraId="59516753" w14:textId="77777777" w:rsidR="001A69B8" w:rsidRDefault="00470C52" w:rsidP="00470C52">
          <w:pPr>
            <w:pStyle w:val="ListParagraph"/>
            <w:numPr>
              <w:ilvl w:val="1"/>
              <w:numId w:val="6"/>
            </w:numPr>
          </w:pPr>
          <w:r>
            <w:t>Number Tables in a separate sequence than Figures</w:t>
          </w:r>
          <w:r w:rsidR="001A69B8">
            <w:t>.</w:t>
          </w:r>
        </w:p>
        <w:p w14:paraId="523C1FDB" w14:textId="77777777" w:rsidR="00E73651" w:rsidRDefault="001A69B8" w:rsidP="00470C52">
          <w:pPr>
            <w:pStyle w:val="ListParagraph"/>
            <w:numPr>
              <w:ilvl w:val="1"/>
              <w:numId w:val="6"/>
            </w:numPr>
          </w:pPr>
          <w:r>
            <w:t>All graphs</w:t>
          </w:r>
          <w:r w:rsidR="00E73651">
            <w:t xml:space="preserve"> should have labeled axes.</w:t>
          </w:r>
        </w:p>
        <w:p w14:paraId="1C80FEBD" w14:textId="77777777" w:rsidR="003D1484" w:rsidRDefault="00DD7F3A" w:rsidP="00470C52">
          <w:pPr>
            <w:pStyle w:val="ListParagraph"/>
            <w:numPr>
              <w:ilvl w:val="1"/>
              <w:numId w:val="6"/>
            </w:numPr>
          </w:pPr>
          <w:r>
            <w:t>Always indicate units in a table heading, graph axis label, or legend.</w:t>
          </w:r>
        </w:p>
        <w:p w14:paraId="667A68B3" w14:textId="77777777" w:rsidR="005B633E" w:rsidRDefault="003D1484" w:rsidP="003D1484">
          <w:pPr>
            <w:pStyle w:val="ListParagraph"/>
            <w:numPr>
              <w:ilvl w:val="0"/>
              <w:numId w:val="6"/>
            </w:numPr>
          </w:pPr>
          <w:r>
            <w:t xml:space="preserve">If you put a figure into a report, you must </w:t>
          </w:r>
          <w:r w:rsidR="009359E4">
            <w:t>mention/discuss it somewhere in the text.</w:t>
          </w:r>
        </w:p>
        <w:p w14:paraId="3B1F6D40" w14:textId="77777777" w:rsidR="00082BD1" w:rsidRDefault="005B633E" w:rsidP="005B633E">
          <w:pPr>
            <w:pStyle w:val="ListParagraph"/>
            <w:numPr>
              <w:ilvl w:val="1"/>
              <w:numId w:val="6"/>
            </w:numPr>
          </w:pPr>
          <w:r>
            <w:t>Ex.: “See Table 1 for a summary of mass measurements of exhibits”</w:t>
          </w:r>
        </w:p>
        <w:p w14:paraId="294B7ACA" w14:textId="3D224FD8" w:rsidR="001255BF" w:rsidRDefault="00082BD1" w:rsidP="005B633E">
          <w:pPr>
            <w:pStyle w:val="ListParagraph"/>
            <w:numPr>
              <w:ilvl w:val="1"/>
              <w:numId w:val="6"/>
            </w:numPr>
          </w:pPr>
          <w:r>
            <w:t>Ex.: “</w:t>
          </w:r>
          <w:r w:rsidR="00FA7D6A">
            <w:t xml:space="preserve">The </w:t>
          </w:r>
          <w:r w:rsidR="00FA67AB">
            <w:t>IR</w:t>
          </w:r>
          <w:r w:rsidR="00FA7D6A">
            <w:t xml:space="preserve"> spectrum in Figure 3 </w:t>
          </w:r>
          <w:r w:rsidR="00B05C51">
            <w:t>features stretches</w:t>
          </w:r>
          <w:r w:rsidR="00FA7D6A">
            <w:t xml:space="preserve"> consistent with cocaine</w:t>
          </w:r>
          <w:r w:rsidR="00B05C51">
            <w:t xml:space="preserve"> such as…</w:t>
          </w:r>
          <w:r w:rsidR="00FA7D6A">
            <w:t>”</w:t>
          </w:r>
        </w:p>
      </w:sdtContent>
    </w:sdt>
    <w:p w14:paraId="3E7BB341" w14:textId="2BF8DD4E" w:rsidR="001646FC" w:rsidRDefault="001646FC" w:rsidP="001646FC">
      <w:pPr>
        <w:pStyle w:val="Heading1"/>
      </w:pPr>
      <w:r>
        <w:t>Materials</w:t>
      </w:r>
    </w:p>
    <w:p w14:paraId="2BA97DE8" w14:textId="0423BA7A" w:rsidR="00564729" w:rsidRDefault="00272083" w:rsidP="001646FC">
      <w:pPr>
        <w:pStyle w:val="Heading2"/>
      </w:pPr>
      <w:r>
        <w:t>Unknowns</w:t>
      </w:r>
    </w:p>
    <w:sdt>
      <w:sdtPr>
        <w:id w:val="-510221573"/>
        <w:placeholder>
          <w:docPart w:val="DefaultPlaceholder_-1854013440"/>
        </w:placeholder>
      </w:sdtPr>
      <w:sdtEndPr/>
      <w:sdtContent>
        <w:p w14:paraId="639DFFF4" w14:textId="0D28C9A0" w:rsidR="00564729" w:rsidRDefault="00253B6D" w:rsidP="00564729">
          <w:r>
            <w:t>Provide a bullet point list of each sample</w:t>
          </w:r>
          <w:r w:rsidR="00272083">
            <w:t xml:space="preserve"> (i.e. – evidence)</w:t>
          </w:r>
          <w:r>
            <w:t xml:space="preserve"> to be analyzed</w:t>
          </w:r>
        </w:p>
        <w:p w14:paraId="2DFEA8F9" w14:textId="60138687" w:rsidR="00272083" w:rsidRDefault="00272083" w:rsidP="00564729">
          <w:r>
            <w:t>Example:</w:t>
          </w:r>
        </w:p>
        <w:p w14:paraId="681CD3F7" w14:textId="1F79DBF9" w:rsidR="00272083" w:rsidRDefault="00272083" w:rsidP="00272083">
          <w:pPr>
            <w:pStyle w:val="ListParagraph"/>
            <w:numPr>
              <w:ilvl w:val="0"/>
              <w:numId w:val="5"/>
            </w:numPr>
          </w:pPr>
          <w:r>
            <w:lastRenderedPageBreak/>
            <w:t>Zip-top bag containing 12.1 grams of white powder</w:t>
          </w:r>
        </w:p>
        <w:p w14:paraId="70BFF2C0" w14:textId="6C3A219F" w:rsidR="00272083" w:rsidRPr="00564729" w:rsidRDefault="00272083" w:rsidP="00564729">
          <w:pPr>
            <w:pStyle w:val="ListParagraph"/>
            <w:numPr>
              <w:ilvl w:val="0"/>
              <w:numId w:val="5"/>
            </w:numPr>
          </w:pPr>
          <w:r>
            <w:t>Unlabeled pill bottle containing 18 orange pills</w:t>
          </w:r>
        </w:p>
      </w:sdtContent>
    </w:sdt>
    <w:p w14:paraId="23B0CD96" w14:textId="384AE114" w:rsidR="001646FC" w:rsidRDefault="001646FC" w:rsidP="001646FC">
      <w:pPr>
        <w:pStyle w:val="Heading2"/>
      </w:pPr>
      <w:r>
        <w:t>Reagents</w:t>
      </w:r>
    </w:p>
    <w:sdt>
      <w:sdtPr>
        <w:id w:val="-634252806"/>
        <w:placeholder>
          <w:docPart w:val="DefaultPlaceholder_-1854013440"/>
        </w:placeholder>
      </w:sdtPr>
      <w:sdtEndPr/>
      <w:sdtContent>
        <w:p w14:paraId="02C7AA27" w14:textId="554C59B0" w:rsidR="001646FC" w:rsidRDefault="001646FC" w:rsidP="001646FC">
          <w:r>
            <w:t>Provide a bullet point list of reagents used here.</w:t>
          </w:r>
          <w:r w:rsidR="00F4175A">
            <w:t xml:space="preserve"> Include purity/grade and manufacturer.</w:t>
          </w:r>
        </w:p>
        <w:p w14:paraId="209AA0B8" w14:textId="7820BE05" w:rsidR="00F4175A" w:rsidRDefault="00F4175A" w:rsidP="001646FC">
          <w:r>
            <w:t xml:space="preserve">Example: </w:t>
          </w:r>
        </w:p>
        <w:p w14:paraId="1B26CB91" w14:textId="636FDBB3" w:rsidR="00F4175A" w:rsidRDefault="00F4175A" w:rsidP="00A76C34">
          <w:pPr>
            <w:pStyle w:val="ListParagraph"/>
            <w:numPr>
              <w:ilvl w:val="0"/>
              <w:numId w:val="3"/>
            </w:numPr>
          </w:pPr>
          <w:r>
            <w:t>Methanol – LCMS grade (Sigma Aldrich)</w:t>
          </w:r>
        </w:p>
      </w:sdtContent>
    </w:sdt>
    <w:p w14:paraId="4AA2C3F8" w14:textId="4D964586" w:rsidR="001646FC" w:rsidRDefault="00F4175A" w:rsidP="001646FC">
      <w:pPr>
        <w:pStyle w:val="Heading2"/>
      </w:pPr>
      <w:r>
        <w:t>Reference Materials</w:t>
      </w:r>
    </w:p>
    <w:sdt>
      <w:sdtPr>
        <w:id w:val="-1172790873"/>
        <w:placeholder>
          <w:docPart w:val="DefaultPlaceholder_-1854013440"/>
        </w:placeholder>
      </w:sdtPr>
      <w:sdtEndPr/>
      <w:sdtContent>
        <w:p w14:paraId="6A5AA8B6" w14:textId="787935AB" w:rsidR="001646FC" w:rsidRDefault="001646FC" w:rsidP="001646FC">
          <w:r>
            <w:t xml:space="preserve">Provide a bullet point list </w:t>
          </w:r>
          <w:r w:rsidR="00F4175A">
            <w:t>of reference materials</w:t>
          </w:r>
          <w:r>
            <w:t xml:space="preserve"> used here.</w:t>
          </w:r>
          <w:r w:rsidR="00F4175A">
            <w:t xml:space="preserve"> Include concentration and manufacturer.</w:t>
          </w:r>
        </w:p>
        <w:p w14:paraId="76BE2E51" w14:textId="62B4155B" w:rsidR="00F4175A" w:rsidRDefault="00F4175A" w:rsidP="001646FC">
          <w:r>
            <w:t>Example:</w:t>
          </w:r>
        </w:p>
        <w:p w14:paraId="31A43B32" w14:textId="700E87B6" w:rsidR="00F4175A" w:rsidRDefault="00F4175A" w:rsidP="00A76C34">
          <w:pPr>
            <w:pStyle w:val="ListParagraph"/>
            <w:numPr>
              <w:ilvl w:val="0"/>
              <w:numId w:val="3"/>
            </w:numPr>
          </w:pPr>
          <w:r>
            <w:t>Cocaine – 1 mg/mL in methanol (Sigma Aldrich)</w:t>
          </w:r>
        </w:p>
      </w:sdtContent>
    </w:sdt>
    <w:p w14:paraId="69779690" w14:textId="1F6719EE" w:rsidR="001646FC" w:rsidRDefault="001646FC" w:rsidP="001646FC">
      <w:pPr>
        <w:pStyle w:val="Heading2"/>
      </w:pPr>
      <w:r>
        <w:t>Supplies</w:t>
      </w:r>
    </w:p>
    <w:sdt>
      <w:sdtPr>
        <w:id w:val="-1802530881"/>
        <w:placeholder>
          <w:docPart w:val="DefaultPlaceholder_-1854013440"/>
        </w:placeholder>
      </w:sdtPr>
      <w:sdtEndPr/>
      <w:sdtContent>
        <w:p w14:paraId="34316840" w14:textId="35604BC8" w:rsidR="001646FC" w:rsidRDefault="00F4175A" w:rsidP="001646FC">
          <w:r>
            <w:t xml:space="preserve">Provide a bullet point list of other supplies like disposable pipettes, </w:t>
          </w:r>
          <w:proofErr w:type="spellStart"/>
          <w:r>
            <w:t>micropipet</w:t>
          </w:r>
          <w:r w:rsidR="00A76C34">
            <w:t>tors</w:t>
          </w:r>
          <w:proofErr w:type="spellEnd"/>
          <w:r w:rsidR="00A76C34">
            <w:t>, volumetric flasks, etc.</w:t>
          </w:r>
        </w:p>
        <w:p w14:paraId="01A1BFEF" w14:textId="32ED7323" w:rsidR="00A76C34" w:rsidRDefault="00A76C34" w:rsidP="001646FC">
          <w:r>
            <w:t>Example:</w:t>
          </w:r>
        </w:p>
        <w:p w14:paraId="73B146B4" w14:textId="45C654C4" w:rsidR="00A76C34" w:rsidRDefault="00A76C34" w:rsidP="00A76C34">
          <w:pPr>
            <w:pStyle w:val="ListParagraph"/>
            <w:numPr>
              <w:ilvl w:val="0"/>
              <w:numId w:val="3"/>
            </w:numPr>
          </w:pPr>
          <w:r>
            <w:t>Sterile cotton swabs</w:t>
          </w:r>
        </w:p>
        <w:p w14:paraId="5A66C9E6" w14:textId="267F6C41" w:rsidR="00A76C34" w:rsidRDefault="00A76C34" w:rsidP="00A76C34">
          <w:pPr>
            <w:pStyle w:val="ListParagraph"/>
            <w:numPr>
              <w:ilvl w:val="0"/>
              <w:numId w:val="3"/>
            </w:numPr>
          </w:pPr>
          <w:r>
            <w:t>25 mL volumetric flask</w:t>
          </w:r>
        </w:p>
        <w:p w14:paraId="4CED1319" w14:textId="0D9989B4" w:rsidR="00A76C34" w:rsidRDefault="00A76C34" w:rsidP="003A0421">
          <w:pPr>
            <w:pStyle w:val="ListParagraph"/>
            <w:numPr>
              <w:ilvl w:val="0"/>
              <w:numId w:val="3"/>
            </w:numPr>
          </w:pPr>
          <w:r>
            <w:t xml:space="preserve">1-10 </w:t>
          </w:r>
          <w:r w:rsidR="005C7F8C">
            <w:rPr>
              <w:rFonts w:cstheme="minorHAnsi"/>
            </w:rPr>
            <w:t>µ</w:t>
          </w:r>
          <w:r>
            <w:t>L micropipette w/ disposable tips</w:t>
          </w:r>
        </w:p>
      </w:sdtContent>
    </w:sdt>
    <w:p w14:paraId="390F47CD" w14:textId="13E099B8" w:rsidR="00A76C34" w:rsidRDefault="00A76C34" w:rsidP="00A76C34">
      <w:pPr>
        <w:pStyle w:val="Heading2"/>
      </w:pPr>
      <w:r>
        <w:t>Instrumentation</w:t>
      </w:r>
    </w:p>
    <w:sdt>
      <w:sdtPr>
        <w:id w:val="-829754482"/>
        <w:placeholder>
          <w:docPart w:val="DefaultPlaceholder_-1854013440"/>
        </w:placeholder>
      </w:sdtPr>
      <w:sdtEndPr/>
      <w:sdtContent>
        <w:p w14:paraId="2A75D88C" w14:textId="7ADC0F59" w:rsidR="00A76C34" w:rsidRDefault="0075123D" w:rsidP="00A76C34">
          <w:r>
            <w:t>Provide a bullet point list of all instrumentation used, including model and manufacturer.</w:t>
          </w:r>
        </w:p>
        <w:p w14:paraId="70D01088" w14:textId="1E8F5F4F" w:rsidR="0075123D" w:rsidRDefault="0075123D" w:rsidP="00A76C34">
          <w:r>
            <w:t>Example:</w:t>
          </w:r>
        </w:p>
        <w:p w14:paraId="61F14776" w14:textId="3B0CF33C" w:rsidR="0075123D" w:rsidRDefault="0075123D" w:rsidP="0075123D">
          <w:pPr>
            <w:pStyle w:val="ListParagraph"/>
            <w:numPr>
              <w:ilvl w:val="0"/>
              <w:numId w:val="4"/>
            </w:numPr>
          </w:pPr>
          <w:r>
            <w:t>GC-MS – Thermo Fisher Scientific ISQ 7000</w:t>
          </w:r>
        </w:p>
      </w:sdtContent>
    </w:sdt>
    <w:p w14:paraId="57C35FDE" w14:textId="638802ED" w:rsidR="0075123D" w:rsidRDefault="0075123D" w:rsidP="0075123D">
      <w:pPr>
        <w:pStyle w:val="Heading1"/>
      </w:pPr>
      <w:r>
        <w:t>Methods</w:t>
      </w:r>
    </w:p>
    <w:sdt>
      <w:sdtPr>
        <w:id w:val="669997770"/>
        <w:placeholder>
          <w:docPart w:val="DefaultPlaceholder_-1854013440"/>
        </w:placeholder>
      </w:sdtPr>
      <w:sdtEndPr/>
      <w:sdtContent>
        <w:p w14:paraId="4AFA86BF" w14:textId="406696AB" w:rsidR="00ED5204" w:rsidRDefault="0075123D" w:rsidP="0075123D">
          <w:r>
            <w:t>Provide a detailed narrative of how you conduct your experiment</w:t>
          </w:r>
          <w:r w:rsidR="003D13DB">
            <w:t xml:space="preserve">. </w:t>
          </w:r>
        </w:p>
        <w:p w14:paraId="64728C2F" w14:textId="08101EFD" w:rsidR="00ED5204" w:rsidRDefault="003D13DB" w:rsidP="0075123D">
          <w:r>
            <w:t xml:space="preserve">Include any calculations you had to use. </w:t>
          </w:r>
        </w:p>
        <w:p w14:paraId="73E5341B" w14:textId="74E0859B" w:rsidR="0075123D" w:rsidRDefault="003D13DB" w:rsidP="0075123D">
          <w:r>
            <w:t>You may use tables to summarize measurements</w:t>
          </w:r>
          <w:r w:rsidR="00E43FFB">
            <w:t xml:space="preserve"> in addition to the narrative description.</w:t>
          </w:r>
        </w:p>
        <w:p w14:paraId="6D048E16" w14:textId="741AF04A" w:rsidR="0075123D" w:rsidRDefault="0075123D" w:rsidP="0075123D">
          <w:r>
            <w:t>Example:</w:t>
          </w:r>
        </w:p>
        <w:p w14:paraId="551CFA64" w14:textId="4E2AC89D" w:rsidR="0075123D" w:rsidRDefault="0075123D" w:rsidP="0075123D">
          <w:r>
            <w:t>A stock solution of</w:t>
          </w:r>
          <w:r w:rsidR="003D13DB">
            <w:t xml:space="preserve"> X</w:t>
          </w:r>
          <w:r>
            <w:t xml:space="preserve"> ng/mL </w:t>
          </w:r>
          <w:r w:rsidR="003D13DB">
            <w:t xml:space="preserve">cocaine in methanol was prepared by diluting X </w:t>
          </w:r>
          <w:r w:rsidR="00924A47">
            <w:rPr>
              <w:rFonts w:cstheme="minorHAnsi"/>
            </w:rPr>
            <w:t>µ</w:t>
          </w:r>
          <w:r w:rsidR="003D13DB">
            <w:t>L of the cocaine reference standard in methanol in a X mL volumetric flask.</w:t>
          </w:r>
        </w:p>
      </w:sdtContent>
    </w:sdt>
    <w:p w14:paraId="449158AA" w14:textId="32457C40" w:rsidR="003D13DB" w:rsidRDefault="003D13DB" w:rsidP="003D13DB">
      <w:pPr>
        <w:pStyle w:val="Heading1"/>
      </w:pPr>
      <w:r>
        <w:t>Results and Discussion</w:t>
      </w:r>
    </w:p>
    <w:sdt>
      <w:sdtPr>
        <w:id w:val="-353653050"/>
        <w:placeholder>
          <w:docPart w:val="DefaultPlaceholder_-1854013440"/>
        </w:placeholder>
      </w:sdtPr>
      <w:sdtEndPr/>
      <w:sdtContent>
        <w:p w14:paraId="62CE23DE" w14:textId="77777777" w:rsidR="00307F54" w:rsidRDefault="00307F54" w:rsidP="00307F54">
          <w:r>
            <w:t xml:space="preserve">Use tables to summarize results, and provide spectra, graphs, and calculations as needed.  </w:t>
          </w:r>
        </w:p>
        <w:p w14:paraId="5F46B15D" w14:textId="67A4555A" w:rsidR="00307F54" w:rsidRDefault="00307F54" w:rsidP="003D13DB">
          <w:r>
            <w:lastRenderedPageBreak/>
            <w:t xml:space="preserve">You should provide at least one example image per analyte per type of analysis in your Results and Discussion. This may be a spectrum, chromatogram, photo of a color test result, etc. Screenshots are acceptable, pictures of a computer screen are not. </w:t>
          </w:r>
          <w:proofErr w:type="spellStart"/>
          <w:r>
            <w:t>f</w:t>
          </w:r>
          <w:proofErr w:type="spellEnd"/>
          <w:r>
            <w:t xml:space="preserve"> you do a color test on a powder that turns blue, take a picture and include that. If you analyze that same powder using GC-MS, you should ADDITIONALLY include images of the resulting chromatogram and mass spectrum.</w:t>
          </w:r>
        </w:p>
        <w:p w14:paraId="2589DF1C" w14:textId="0ACFC1B3" w:rsidR="00FB1E1E" w:rsidRDefault="00FB1E1E" w:rsidP="003D13DB">
          <w:r>
            <w:t>Include a specific section for controls</w:t>
          </w:r>
          <w:r w:rsidR="001255BF">
            <w:t>, internal standards, etc.</w:t>
          </w:r>
          <w:r>
            <w:t>, when performed.</w:t>
          </w:r>
        </w:p>
        <w:p w14:paraId="01C26FB5" w14:textId="0BD1E730" w:rsidR="00E43FFB" w:rsidRDefault="00E43FFB" w:rsidP="003D13DB">
          <w:r>
            <w:t xml:space="preserve">Provide a detailed explanation of the meaning of your results – identification, characterization, concentration determination, presumptive/confirmatory, etc. </w:t>
          </w:r>
        </w:p>
        <w:p w14:paraId="2EBC79A5" w14:textId="1B442183" w:rsidR="003D13DB" w:rsidRDefault="00E43FFB" w:rsidP="003D13DB">
          <w:r>
            <w:t>Provide commentary on if multiple results of the same substance agree or disagree.</w:t>
          </w:r>
        </w:p>
        <w:p w14:paraId="1FC65F42" w14:textId="2CE6EC24" w:rsidR="00E43FFB" w:rsidRDefault="00E43FFB" w:rsidP="003D13DB">
          <w:r>
            <w:t>Provide explanation of inconclusive or unsuccessful experiments and suggestions for improvement.</w:t>
          </w:r>
        </w:p>
      </w:sdtContent>
    </w:sdt>
    <w:p w14:paraId="55E21C17" w14:textId="77777777" w:rsidR="002106CA" w:rsidRDefault="002106CA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40424BF7" w14:textId="12154AC5" w:rsidR="00E43FFB" w:rsidRDefault="009B19C2" w:rsidP="002106CA">
      <w:pPr>
        <w:pStyle w:val="Heading1"/>
        <w:jc w:val="center"/>
      </w:pPr>
      <w:r>
        <w:lastRenderedPageBreak/>
        <w:t>Works Cited</w:t>
      </w:r>
    </w:p>
    <w:sdt>
      <w:sdtPr>
        <w:id w:val="-1105183683"/>
        <w:placeholder>
          <w:docPart w:val="DefaultPlaceholder_-1854013440"/>
        </w:placeholder>
      </w:sdtPr>
      <w:sdtEndPr/>
      <w:sdtContent>
        <w:p w14:paraId="58130ADC" w14:textId="049CBDE3" w:rsidR="009B19C2" w:rsidRDefault="009B19C2" w:rsidP="009B19C2">
          <w:r>
            <w:t>Cite where you get your information, and only use reputable resources such as edited books, journal articles, manufacturer websites, etc. These are not big research projects</w:t>
          </w:r>
          <w:r w:rsidR="00694DAA">
            <w:t xml:space="preserve"> and sometimes you may only </w:t>
          </w:r>
          <w:r w:rsidR="007C73CB">
            <w:t>need</w:t>
          </w:r>
          <w:r w:rsidR="00694DAA">
            <w:t xml:space="preserve"> 1-2 sources</w:t>
          </w:r>
          <w:r>
            <w:t xml:space="preserve">, but you should always give credit where it’s due. </w:t>
          </w:r>
        </w:p>
        <w:p w14:paraId="6D946DD7" w14:textId="77777777" w:rsidR="009B19C2" w:rsidRDefault="009B19C2" w:rsidP="009B19C2">
          <w:r>
            <w:t>Citation Format:</w:t>
          </w:r>
        </w:p>
        <w:p w14:paraId="7246BBBA" w14:textId="2D024B4D" w:rsidR="009B19C2" w:rsidRDefault="009B19C2" w:rsidP="009B19C2">
          <w:r>
            <w:t xml:space="preserve">For in-text references, </w:t>
          </w:r>
          <w:r w:rsidR="00783593">
            <w:t>use</w:t>
          </w:r>
          <w:r>
            <w:t xml:space="preserve"> brackets [1]</w:t>
          </w:r>
          <w:r w:rsidR="00783593">
            <w:t xml:space="preserve"> to refer to the citation number.</w:t>
          </w:r>
        </w:p>
        <w:p w14:paraId="1E9CBAB2" w14:textId="33D00383" w:rsidR="009B19C2" w:rsidRDefault="009B19C2" w:rsidP="009B19C2">
          <w:r>
            <w:t xml:space="preserve">I don’t particularly care which format you choose for the citations in your ‘Works Cited’ section. Just pick one and be consistent for that report. </w:t>
          </w:r>
          <w:r w:rsidR="00F97894">
            <w:t xml:space="preserve">I recommend </w:t>
          </w:r>
          <w:r w:rsidR="00BC0A29">
            <w:t>Vancouver Style</w:t>
          </w:r>
          <w:r w:rsidR="00A15F98">
            <w:t xml:space="preserve">, as that is what the </w:t>
          </w:r>
          <w:r w:rsidR="00A15F98" w:rsidRPr="00A15F98">
            <w:rPr>
              <w:i/>
              <w:iCs/>
            </w:rPr>
            <w:t>Journal of Forensic Sciences</w:t>
          </w:r>
          <w:r w:rsidR="00A15F98">
            <w:t xml:space="preserve"> uses</w:t>
          </w:r>
          <w:r w:rsidR="009C50B9">
            <w:t>. Another good option is IEEE, because it is pre-programmed into the Microsoft Word Reference Manag</w:t>
          </w:r>
          <w:r w:rsidR="00DF4641">
            <w:t>er.</w:t>
          </w:r>
        </w:p>
        <w:p w14:paraId="7DB2F655" w14:textId="47DA4E63" w:rsidR="009B19C2" w:rsidRDefault="009B19C2" w:rsidP="009B19C2">
          <w:r>
            <w:t>If it is a book or journal article, include</w:t>
          </w:r>
          <w:r w:rsidR="00BA1894">
            <w:t>:</w:t>
          </w:r>
        </w:p>
        <w:p w14:paraId="55A11982" w14:textId="77777777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>Author</w:t>
          </w:r>
        </w:p>
        <w:p w14:paraId="205C692B" w14:textId="1809856F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>Title</w:t>
          </w:r>
          <w:r w:rsidR="00D73D7A">
            <w:t>, Chapter, etc.</w:t>
          </w:r>
        </w:p>
        <w:p w14:paraId="143B6167" w14:textId="3D6FDA9A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>Publication name</w:t>
          </w:r>
          <w:r w:rsidR="00D73D7A">
            <w:t xml:space="preserve"> (and</w:t>
          </w:r>
          <w:r w:rsidR="00BC0A29">
            <w:t>/or</w:t>
          </w:r>
          <w:r w:rsidR="00D73D7A">
            <w:t xml:space="preserve"> publisher, </w:t>
          </w:r>
          <w:r w:rsidR="00BC0A29">
            <w:t>for books)</w:t>
          </w:r>
        </w:p>
        <w:p w14:paraId="45146A89" w14:textId="77777777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 xml:space="preserve">Year </w:t>
          </w:r>
        </w:p>
        <w:p w14:paraId="3B47D380" w14:textId="77777777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>Issue and/or Volume, if given</w:t>
          </w:r>
        </w:p>
        <w:p w14:paraId="4D89A526" w14:textId="77777777" w:rsidR="009B19C2" w:rsidRDefault="009B19C2" w:rsidP="009B19C2">
          <w:pPr>
            <w:pStyle w:val="ListParagraph"/>
            <w:numPr>
              <w:ilvl w:val="0"/>
              <w:numId w:val="7"/>
            </w:numPr>
          </w:pPr>
          <w:r>
            <w:t>Hyperlink or DOI if found online</w:t>
          </w:r>
        </w:p>
        <w:p w14:paraId="34917FDE" w14:textId="557537C0" w:rsidR="009B19C2" w:rsidRDefault="00811773" w:rsidP="009B19C2">
          <w:r>
            <w:t xml:space="preserve">Journal Article </w:t>
          </w:r>
          <w:r w:rsidR="009B19C2">
            <w:t>Example:</w:t>
          </w:r>
        </w:p>
        <w:p w14:paraId="4CE3320D" w14:textId="77777777" w:rsidR="009B19C2" w:rsidRDefault="009B19C2" w:rsidP="009B19C2">
          <w:proofErr w:type="spellStart"/>
          <w:r>
            <w:t>Saverwyns</w:t>
          </w:r>
          <w:proofErr w:type="spellEnd"/>
          <w:r>
            <w:t xml:space="preserve">, S.; Currie, C.; Lamas-Delgado, E. “Macro X-ray fluorescence scanning (MA-XRF) as tool in the authentication of paintings”. Microchemical Journal. 2018; 137:139-147. </w:t>
          </w:r>
          <w:hyperlink r:id="rId6" w:history="1">
            <w:r w:rsidRPr="0064753D">
              <w:rPr>
                <w:rStyle w:val="Hyperlink"/>
              </w:rPr>
              <w:t>https://doi.org/10.1016/j.microc.2017.10.008</w:t>
            </w:r>
          </w:hyperlink>
          <w:r>
            <w:t xml:space="preserve"> </w:t>
          </w:r>
        </w:p>
        <w:p w14:paraId="430404B9" w14:textId="77777777" w:rsidR="009B19C2" w:rsidRDefault="009B19C2" w:rsidP="009B19C2">
          <w:r>
            <w:t>If your source is a website, include:</w:t>
          </w:r>
        </w:p>
        <w:p w14:paraId="3C4CE9A3" w14:textId="77777777" w:rsidR="001A6453" w:rsidRDefault="001A6453" w:rsidP="001A6453">
          <w:pPr>
            <w:pStyle w:val="ListParagraph"/>
            <w:numPr>
              <w:ilvl w:val="0"/>
              <w:numId w:val="8"/>
            </w:numPr>
          </w:pPr>
          <w:r>
            <w:t>Title of the organization/company/society/etc.</w:t>
          </w:r>
        </w:p>
        <w:p w14:paraId="0C360B8C" w14:textId="77777777" w:rsidR="009B19C2" w:rsidRDefault="009B19C2" w:rsidP="009B19C2">
          <w:pPr>
            <w:pStyle w:val="ListParagraph"/>
            <w:numPr>
              <w:ilvl w:val="0"/>
              <w:numId w:val="8"/>
            </w:numPr>
          </w:pPr>
          <w:r>
            <w:t>Title of the web page/article/etc. you specifically referenced</w:t>
          </w:r>
        </w:p>
        <w:p w14:paraId="587C0428" w14:textId="77777777" w:rsidR="001A6453" w:rsidRDefault="001A6453" w:rsidP="001A6453">
          <w:pPr>
            <w:pStyle w:val="ListParagraph"/>
            <w:numPr>
              <w:ilvl w:val="0"/>
              <w:numId w:val="8"/>
            </w:numPr>
          </w:pPr>
          <w:r>
            <w:t>Hyperlink</w:t>
          </w:r>
        </w:p>
        <w:p w14:paraId="25E8C2BD" w14:textId="77777777" w:rsidR="009B19C2" w:rsidRDefault="009B19C2" w:rsidP="009B19C2">
          <w:pPr>
            <w:pStyle w:val="ListParagraph"/>
            <w:numPr>
              <w:ilvl w:val="0"/>
              <w:numId w:val="8"/>
            </w:numPr>
          </w:pPr>
          <w:r>
            <w:t>Date Accessed.</w:t>
          </w:r>
        </w:p>
        <w:p w14:paraId="6A785DA2" w14:textId="63C8F4D6" w:rsidR="009B19C2" w:rsidRDefault="00811773" w:rsidP="009B19C2">
          <w:r>
            <w:t xml:space="preserve">Website </w:t>
          </w:r>
          <w:r w:rsidR="009B19C2">
            <w:t>Example:</w:t>
          </w:r>
        </w:p>
        <w:p w14:paraId="66CEF276" w14:textId="77777777" w:rsidR="00811773" w:rsidRDefault="009B19C2" w:rsidP="009B19C2">
          <w:r>
            <w:t>U.S. Fish &amp; Wildlife Service</w:t>
          </w:r>
          <w:r w:rsidR="00D73DF9">
            <w:t xml:space="preserve"> – </w:t>
          </w:r>
          <w:r>
            <w:t>Ventura Fish and Wildlife Office</w:t>
          </w:r>
          <w:r w:rsidR="00D73DF9">
            <w:t>. Southern Sea Otter.</w:t>
          </w:r>
          <w:r>
            <w:t xml:space="preserve"> </w:t>
          </w:r>
          <w:hyperlink r:id="rId7" w:history="1">
            <w:r w:rsidR="00CC4E66" w:rsidRPr="0064753D">
              <w:rPr>
                <w:rStyle w:val="Hyperlink"/>
              </w:rPr>
              <w:t>https://www.fws.gov/ventura/endangered/species/info/sso.html</w:t>
            </w:r>
          </w:hyperlink>
          <w:r w:rsidR="00CC4E66">
            <w:t xml:space="preserve">. </w:t>
          </w:r>
          <w:r>
            <w:t xml:space="preserve">Accessed 1/12/2022. </w:t>
          </w:r>
        </w:p>
        <w:p w14:paraId="7532B534" w14:textId="29291D1B" w:rsidR="001E036E" w:rsidRDefault="00730B3C" w:rsidP="00730B3C">
          <w:pPr>
            <w:ind w:left="720"/>
          </w:pPr>
          <w:r>
            <w:rPr>
              <w:i/>
              <w:iCs/>
            </w:rPr>
            <w:t xml:space="preserve">Note: </w:t>
          </w:r>
          <w:r w:rsidR="00B128FC" w:rsidRPr="00730B3C">
            <w:rPr>
              <w:i/>
              <w:iCs/>
            </w:rPr>
            <w:t xml:space="preserve">I’m not going to deduct points based on formatting </w:t>
          </w:r>
          <w:r w:rsidR="005861BA" w:rsidRPr="00730B3C">
            <w:rPr>
              <w:i/>
              <w:iCs/>
            </w:rPr>
            <w:t>if</w:t>
          </w:r>
          <w:r w:rsidR="00B128FC" w:rsidRPr="00730B3C">
            <w:rPr>
              <w:i/>
              <w:iCs/>
            </w:rPr>
            <w:t xml:space="preserve"> it’s homogenous and clean</w:t>
          </w:r>
          <w:r w:rsidR="005861BA">
            <w:rPr>
              <w:i/>
              <w:iCs/>
            </w:rPr>
            <w:t>, but i</w:t>
          </w:r>
          <w:r w:rsidR="00B128FC" w:rsidRPr="00730B3C">
            <w:rPr>
              <w:i/>
              <w:iCs/>
            </w:rPr>
            <w:t>f</w:t>
          </w:r>
          <w:r w:rsidR="001E036E" w:rsidRPr="00730B3C">
            <w:rPr>
              <w:i/>
              <w:iCs/>
            </w:rPr>
            <w:t xml:space="preserve"> you </w:t>
          </w:r>
          <w:r w:rsidR="00EB285A">
            <w:rPr>
              <w:i/>
              <w:iCs/>
            </w:rPr>
            <w:t>need</w:t>
          </w:r>
          <w:r w:rsidR="001E036E" w:rsidRPr="00730B3C">
            <w:rPr>
              <w:i/>
              <w:iCs/>
            </w:rPr>
            <w:t xml:space="preserve"> more examples of this style in particular, see the</w:t>
          </w:r>
          <w:r w:rsidRPr="00730B3C">
            <w:rPr>
              <w:i/>
              <w:iCs/>
            </w:rPr>
            <w:t xml:space="preserve"> “References” section of the</w:t>
          </w:r>
          <w:r w:rsidR="001E036E" w:rsidRPr="00730B3C">
            <w:rPr>
              <w:i/>
              <w:iCs/>
            </w:rPr>
            <w:t xml:space="preserve"> JFS Author Guide at the link below</w:t>
          </w:r>
          <w:r w:rsidRPr="00730B3C">
            <w:rPr>
              <w:i/>
              <w:iCs/>
            </w:rPr>
            <w:t>.</w:t>
          </w:r>
        </w:p>
        <w:p w14:paraId="26ACF994" w14:textId="5B32D8C8" w:rsidR="009B19C2" w:rsidRDefault="00DA51C4" w:rsidP="005861BA">
          <w:pPr>
            <w:ind w:firstLine="720"/>
          </w:pPr>
          <w:hyperlink r:id="rId8" w:history="1">
            <w:r w:rsidR="005861BA" w:rsidRPr="0064753D">
              <w:rPr>
                <w:rStyle w:val="Hyperlink"/>
              </w:rPr>
              <w:t>https://onlinelibrary.wiley.com/page/journal/15564029/homepage/forauthors.html</w:t>
            </w:r>
          </w:hyperlink>
          <w:r w:rsidR="001E036E">
            <w:t xml:space="preserve"> </w:t>
          </w:r>
        </w:p>
      </w:sdtContent>
    </w:sdt>
    <w:p w14:paraId="128D76CB" w14:textId="77777777" w:rsidR="009B19C2" w:rsidRPr="009B19C2" w:rsidRDefault="009B19C2" w:rsidP="009B19C2"/>
    <w:sectPr w:rsidR="009B19C2" w:rsidRPr="009B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1DC"/>
    <w:multiLevelType w:val="hybridMultilevel"/>
    <w:tmpl w:val="68D4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2E3"/>
    <w:multiLevelType w:val="hybridMultilevel"/>
    <w:tmpl w:val="0B9E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172"/>
    <w:multiLevelType w:val="hybridMultilevel"/>
    <w:tmpl w:val="B0C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545D"/>
    <w:multiLevelType w:val="hybridMultilevel"/>
    <w:tmpl w:val="0B9E0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579E"/>
    <w:multiLevelType w:val="hybridMultilevel"/>
    <w:tmpl w:val="FE7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77E"/>
    <w:multiLevelType w:val="hybridMultilevel"/>
    <w:tmpl w:val="CFCC75EE"/>
    <w:lvl w:ilvl="0" w:tplc="1CD4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3E71"/>
    <w:multiLevelType w:val="hybridMultilevel"/>
    <w:tmpl w:val="E8CE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810"/>
    <w:multiLevelType w:val="hybridMultilevel"/>
    <w:tmpl w:val="E378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800C3"/>
    <w:multiLevelType w:val="hybridMultilevel"/>
    <w:tmpl w:val="C66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9DE"/>
    <w:multiLevelType w:val="hybridMultilevel"/>
    <w:tmpl w:val="741A7122"/>
    <w:lvl w:ilvl="0" w:tplc="B29CB8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8"/>
    <w:rsid w:val="0002604B"/>
    <w:rsid w:val="0006231B"/>
    <w:rsid w:val="00072E37"/>
    <w:rsid w:val="00075505"/>
    <w:rsid w:val="00075B3A"/>
    <w:rsid w:val="00082BD1"/>
    <w:rsid w:val="00083F07"/>
    <w:rsid w:val="00086AD5"/>
    <w:rsid w:val="000C026D"/>
    <w:rsid w:val="00105246"/>
    <w:rsid w:val="001255BF"/>
    <w:rsid w:val="001646FC"/>
    <w:rsid w:val="001A6453"/>
    <w:rsid w:val="001A69B8"/>
    <w:rsid w:val="001B648A"/>
    <w:rsid w:val="001E036E"/>
    <w:rsid w:val="001F2CAD"/>
    <w:rsid w:val="002106CA"/>
    <w:rsid w:val="00217393"/>
    <w:rsid w:val="00233225"/>
    <w:rsid w:val="00233D3F"/>
    <w:rsid w:val="00253B6D"/>
    <w:rsid w:val="00272083"/>
    <w:rsid w:val="002A15B0"/>
    <w:rsid w:val="002C7824"/>
    <w:rsid w:val="002D22A3"/>
    <w:rsid w:val="00307F54"/>
    <w:rsid w:val="00325BAD"/>
    <w:rsid w:val="003457DD"/>
    <w:rsid w:val="003535D0"/>
    <w:rsid w:val="00360F1B"/>
    <w:rsid w:val="00362811"/>
    <w:rsid w:val="00380896"/>
    <w:rsid w:val="00386927"/>
    <w:rsid w:val="003937D6"/>
    <w:rsid w:val="003A0421"/>
    <w:rsid w:val="003C4C74"/>
    <w:rsid w:val="003D13DB"/>
    <w:rsid w:val="003D1484"/>
    <w:rsid w:val="003E7523"/>
    <w:rsid w:val="004208E1"/>
    <w:rsid w:val="004563A6"/>
    <w:rsid w:val="00470C52"/>
    <w:rsid w:val="004B7E1A"/>
    <w:rsid w:val="0050332B"/>
    <w:rsid w:val="00522935"/>
    <w:rsid w:val="00531F33"/>
    <w:rsid w:val="0055081E"/>
    <w:rsid w:val="00555079"/>
    <w:rsid w:val="00564729"/>
    <w:rsid w:val="005861BA"/>
    <w:rsid w:val="00597BD9"/>
    <w:rsid w:val="005A2A49"/>
    <w:rsid w:val="005B2D84"/>
    <w:rsid w:val="005B633E"/>
    <w:rsid w:val="005C7F8C"/>
    <w:rsid w:val="005D467C"/>
    <w:rsid w:val="005E78BA"/>
    <w:rsid w:val="00630367"/>
    <w:rsid w:val="00644BCF"/>
    <w:rsid w:val="00650F81"/>
    <w:rsid w:val="006700E9"/>
    <w:rsid w:val="006939D6"/>
    <w:rsid w:val="00694DAA"/>
    <w:rsid w:val="006B0C28"/>
    <w:rsid w:val="006D094D"/>
    <w:rsid w:val="00714E4A"/>
    <w:rsid w:val="00730847"/>
    <w:rsid w:val="00730B3C"/>
    <w:rsid w:val="00743E20"/>
    <w:rsid w:val="0075123D"/>
    <w:rsid w:val="00754992"/>
    <w:rsid w:val="00783593"/>
    <w:rsid w:val="007B586C"/>
    <w:rsid w:val="007B5912"/>
    <w:rsid w:val="007B618A"/>
    <w:rsid w:val="007C73CB"/>
    <w:rsid w:val="007D0F8F"/>
    <w:rsid w:val="00811773"/>
    <w:rsid w:val="0082201F"/>
    <w:rsid w:val="00861370"/>
    <w:rsid w:val="0088635D"/>
    <w:rsid w:val="008B3661"/>
    <w:rsid w:val="008D5138"/>
    <w:rsid w:val="009003AC"/>
    <w:rsid w:val="00924A47"/>
    <w:rsid w:val="00933134"/>
    <w:rsid w:val="009359E4"/>
    <w:rsid w:val="00970564"/>
    <w:rsid w:val="00996799"/>
    <w:rsid w:val="009B19C2"/>
    <w:rsid w:val="009C1D97"/>
    <w:rsid w:val="009C50B9"/>
    <w:rsid w:val="00A15F98"/>
    <w:rsid w:val="00A23C5A"/>
    <w:rsid w:val="00A6014B"/>
    <w:rsid w:val="00A657EE"/>
    <w:rsid w:val="00A76C34"/>
    <w:rsid w:val="00A81B42"/>
    <w:rsid w:val="00AA2B4C"/>
    <w:rsid w:val="00AA5652"/>
    <w:rsid w:val="00AD04CE"/>
    <w:rsid w:val="00AD0DAC"/>
    <w:rsid w:val="00AD19FF"/>
    <w:rsid w:val="00B05C51"/>
    <w:rsid w:val="00B128FC"/>
    <w:rsid w:val="00B174E8"/>
    <w:rsid w:val="00B337B8"/>
    <w:rsid w:val="00B86F91"/>
    <w:rsid w:val="00BA1894"/>
    <w:rsid w:val="00BA7ACA"/>
    <w:rsid w:val="00BC0A29"/>
    <w:rsid w:val="00BF5C0E"/>
    <w:rsid w:val="00C0489E"/>
    <w:rsid w:val="00C11983"/>
    <w:rsid w:val="00C22638"/>
    <w:rsid w:val="00C600AF"/>
    <w:rsid w:val="00C62A7D"/>
    <w:rsid w:val="00CA0BB6"/>
    <w:rsid w:val="00CA7C7A"/>
    <w:rsid w:val="00CB6A02"/>
    <w:rsid w:val="00CC103E"/>
    <w:rsid w:val="00CC4E66"/>
    <w:rsid w:val="00CE46A4"/>
    <w:rsid w:val="00D00DAE"/>
    <w:rsid w:val="00D22579"/>
    <w:rsid w:val="00D7206E"/>
    <w:rsid w:val="00D73D7A"/>
    <w:rsid w:val="00D73DF9"/>
    <w:rsid w:val="00D8168D"/>
    <w:rsid w:val="00DB0249"/>
    <w:rsid w:val="00DD0958"/>
    <w:rsid w:val="00DD7F3A"/>
    <w:rsid w:val="00DE1BD6"/>
    <w:rsid w:val="00DF4641"/>
    <w:rsid w:val="00E01587"/>
    <w:rsid w:val="00E32ACA"/>
    <w:rsid w:val="00E374C1"/>
    <w:rsid w:val="00E375E8"/>
    <w:rsid w:val="00E43FFB"/>
    <w:rsid w:val="00E518AA"/>
    <w:rsid w:val="00E70FDA"/>
    <w:rsid w:val="00E73651"/>
    <w:rsid w:val="00E8676E"/>
    <w:rsid w:val="00EB285A"/>
    <w:rsid w:val="00EB77AD"/>
    <w:rsid w:val="00EC67F2"/>
    <w:rsid w:val="00ED3FAE"/>
    <w:rsid w:val="00ED5204"/>
    <w:rsid w:val="00EE70C8"/>
    <w:rsid w:val="00EF4436"/>
    <w:rsid w:val="00F40DDF"/>
    <w:rsid w:val="00F4175A"/>
    <w:rsid w:val="00F55A48"/>
    <w:rsid w:val="00F716A8"/>
    <w:rsid w:val="00F97894"/>
    <w:rsid w:val="00FA67AB"/>
    <w:rsid w:val="00FA7D6A"/>
    <w:rsid w:val="00FB1E1E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48B4"/>
  <w15:chartTrackingRefBased/>
  <w15:docId w15:val="{80806640-530C-45FC-87CA-2E471ED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6A8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6A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6A8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B586C"/>
    <w:rPr>
      <w:color w:val="808080"/>
    </w:rPr>
  </w:style>
  <w:style w:type="table" w:styleId="TableGrid">
    <w:name w:val="Table Grid"/>
    <w:basedOn w:val="TableNormal"/>
    <w:uiPriority w:val="39"/>
    <w:rsid w:val="00A6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46FC"/>
    <w:rPr>
      <w:rFonts w:asciiTheme="majorHAnsi" w:eastAsiaTheme="majorEastAsia" w:hAnsiTheme="majorHAnsi" w:cstheme="majorBidi"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A76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page/journal/15564029/homepage/forauthor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ws.gov/ventura/endangered/species/info/ss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microc.2017.10.0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255A-7372-4A0A-B900-FF18268C92DD}"/>
      </w:docPartPr>
      <w:docPartBody>
        <w:p w:rsidR="0088787B" w:rsidRDefault="00AA30BF">
          <w:r w:rsidRPr="00293E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4E7E-3F82-48A1-B740-93B883F8C818}"/>
      </w:docPartPr>
      <w:docPartBody>
        <w:p w:rsidR="0088787B" w:rsidRDefault="00AA30BF">
          <w:r w:rsidRPr="00293E0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BF"/>
    <w:rsid w:val="0088787B"/>
    <w:rsid w:val="008B2D21"/>
    <w:rsid w:val="00A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B8CB-1B10-410C-8CA0-7865DA5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Charlie</dc:creator>
  <cp:keywords/>
  <dc:description/>
  <cp:lastModifiedBy>Williams, Charlie</cp:lastModifiedBy>
  <cp:revision>140</cp:revision>
  <dcterms:created xsi:type="dcterms:W3CDTF">2022-01-12T18:52:00Z</dcterms:created>
  <dcterms:modified xsi:type="dcterms:W3CDTF">2022-01-18T23:11:00Z</dcterms:modified>
</cp:coreProperties>
</file>